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er In Red Essay Contest</w:t>
      </w:r>
    </w:p>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inique Delgado</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young athlete once said, “Look at those Runners: they are so skinny, always running and who wants to run every day”. That young athlete was me as I sat in the car watching them go by on my way home from High School every day, I could only imagine a runner’s life. I was Dominique Delgado a softball and volleyball player who had a chipmunk face, buff softball arms and someone who occasionally ran for pleasure on the softball field - from base to bas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had played softball since I was 5 years old and I was the pitcher of all my softball teams up until my senior year of high school.  My goal was to play softball at a collegiate level, little did I know, God had other plans for me. My goals and dreams as I set out to have were no longer goals or dreams.  My senior year of high school I had made a life-changing decision, I broke the news to my mom “I no longer want to play softball, I’m going to be a runner now” she was speechless and surprised, but supportive.  I did not have a second thought that this is what I was meant to do and I did not want to have any regrets for not trying. My senior year of high school I joined the cross-country team and from the time my foot hit the pavement I loved every minute of it.  Even before stepping into my running shoes; my heart pounded quickly, my imagination ran wild, and I sure was crazy. For thinking: I a softball player can run and run well. I had a passion and a drive to run, and it showed. I even made it to CIF my first year of running in high school. My initial dream to receive a scholarship for softball refocused to now receiving a scholarship for running.</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love the energy we as runners have, the passion we share, the drive to all work together in the midst of pain. I went onto Junior College the following year where I found myself competing at the State Championship. Then after completing for two years at the Junior College level the scholarship I had once hoped for finally had arrived but in the form of cross country.  I received a scholarship to run for an NAIA College where my goals and dreams have came true. Running has allowed me to compete at my highest level at Cross Country Nationals for NAIA divisio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t were not for my Cross Country high school coach who always encouraged me to try out, I would have never rekindled my passion and joy from middle school years of running. In running, I have found multiple joys through experiencing my greatest potentials, gaining not just one friend but a community of friends, pushing my bodies potential, and digging deep not only in running but in life too. I found that through life’s trials and tribulations and in the midst of pain, I always have a choice to choose JOY.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ring my junior year of college, I was diagnosed with Hashimoto’s Thyroid disease; which has altered my running capability, but my passion for the sport continues to drive me. I found my JOY though running especially when I beat my own personal record.  I am a leader, a captain and have shown myself I can rise above any setbacks. I am no longer the High School girl who is talking about one of the runners on the streets. I am now a college senior who is one of ‘those’ runners who I use to call “skinny, always running and wanting to run” - one long run at a tim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