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er In Red Essay Contest</w:t>
      </w:r>
    </w:p>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ique Delgado</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oung athlete once said, “Look at those Runners: they are so skinny, always running and who wants to run every day”. That young athlete was me as I sat in the car watching them go by on my way home from High School every day, I could only imagine a runner’s life. I was Dominique Delgado a softball and volleyball player who had a chipmunk face, buff softball arms and someone who occasionally ran for pleasure on the softball field - from base to bas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had played softball since I was 5 years old and I was the pitcher of all my softball teams up until my senior year of high school.  My goal was to play softball at a collegiate level, little did I know, God had other plans for me. My goals and dreams as I set out to have were no longer goals or dreams.  My senior year of high school I had made a life-changing decision, I broke the news to my mom “I no longer want to play softball, I’m going to be a runner now” she was speechless and surprised, but supportive.  I did not have a second thought that this is what I was meant to do and I did not want to have any regrets for not trying. My senior year of high school I joined the cross-country team and from the time my foot hit the pavement I loved every minute of it.  Even before stepping into my running shoes; my heart pounded quickly, my imagination ran wild, and I sure was crazy. For thinking: I a softball player can run and run well. I had a passion and a drive to run, and it showed. I even made it to CIF my first year of running in high school. My initial dream to receive a scholarship for softball refocused to now receiving a scholarship for running.</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love the energy we as runners have, the passion we share, the drive to all work together in the midst of pain. I went onto Junior College the following year where I found myself competing at the State Championship. Then after completing for two years at the Junior College level the scholarship I had once hoped for finally had arrived but in the form of cross country.  I received a scholarship to run for an NAIA College where my goals and dreams have came true. Running has allowed me to compete at my highest level at Cross Country Nationals for NAIA divisio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it were not for my Cross Country high school coach who always encouraged me to try out, I would have never rekindled my passion and joy from middle school years of running. In running, I have found multiple joys through experiencing my greatest potentials, gaining not just one friend but a community of friends, pushing my bodies potential, and digging deep not only in running but in life too. I found that through life’s trials and tribulations and in the midst of pain, I always have a choice to choose JOY.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ring my junior year of college, I was diagnosed with Hashimoto’s Thyroid disease; which has altered my running capability, but my passion for the sport continues to drive me. I found my JOY though running especially when I beat my own personal record.  I am a leader, a captain and have shown myself I can rise above any setbacks. I am no longer the High School girl who is talking about one of the runners on the streets. I am now a college senior who is one of ‘those’ runners who I use to call “skinny, always running and wanting to run” - one long run at a tim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